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8F" w:rsidRDefault="00B2268F" w:rsidP="004322C5">
      <w:pPr>
        <w:jc w:val="center"/>
        <w:rPr>
          <w:rStyle w:val="A2"/>
        </w:rPr>
      </w:pPr>
    </w:p>
    <w:p w:rsidR="004C031F" w:rsidRPr="003E377B" w:rsidRDefault="005C7E1E" w:rsidP="003E377B">
      <w:pPr>
        <w:jc w:val="center"/>
        <w:rPr>
          <w:b/>
          <w:sz w:val="28"/>
        </w:rPr>
      </w:pPr>
      <w:r w:rsidRPr="003E377B">
        <w:rPr>
          <w:b/>
          <w:sz w:val="28"/>
        </w:rPr>
        <w:t xml:space="preserve">Thr 5th </w:t>
      </w:r>
      <w:r w:rsidR="004C031F" w:rsidRPr="003E377B">
        <w:rPr>
          <w:b/>
          <w:sz w:val="28"/>
        </w:rPr>
        <w:t xml:space="preserve">Edition of the World Credit Congress &amp; Exhibition, the most important event in the global credit risk management comes </w:t>
      </w:r>
      <w:r w:rsidRPr="003E377B">
        <w:rPr>
          <w:b/>
          <w:sz w:val="28"/>
        </w:rPr>
        <w:t xml:space="preserve">for the </w:t>
      </w:r>
      <w:r w:rsidR="004C031F" w:rsidRPr="003E377B">
        <w:rPr>
          <w:b/>
          <w:sz w:val="28"/>
        </w:rPr>
        <w:t>first</w:t>
      </w:r>
      <w:r w:rsidRPr="003E377B">
        <w:rPr>
          <w:b/>
          <w:sz w:val="28"/>
        </w:rPr>
        <w:t xml:space="preserve"> time in Central and Eastern Europe, </w:t>
      </w:r>
      <w:r w:rsidR="004C031F" w:rsidRPr="003E377B">
        <w:rPr>
          <w:b/>
          <w:sz w:val="28"/>
        </w:rPr>
        <w:t>in Bucharest, from 13 to 15 April 2016</w:t>
      </w:r>
    </w:p>
    <w:p w:rsidR="004C031F" w:rsidRPr="003E377B" w:rsidRDefault="004C031F" w:rsidP="004C031F"/>
    <w:p w:rsidR="004C031F" w:rsidRPr="003E377B" w:rsidRDefault="004C031F" w:rsidP="004C031F">
      <w:pPr>
        <w:rPr>
          <w:b/>
        </w:rPr>
      </w:pPr>
      <w:r w:rsidRPr="003E377B">
        <w:rPr>
          <w:b/>
        </w:rPr>
        <w:t>Bucharest</w:t>
      </w:r>
      <w:r w:rsidR="003E377B">
        <w:rPr>
          <w:b/>
        </w:rPr>
        <w:t>:</w:t>
      </w:r>
      <w:bookmarkStart w:id="0" w:name="_GoBack"/>
      <w:bookmarkEnd w:id="0"/>
      <w:r w:rsidRPr="003E377B">
        <w:rPr>
          <w:b/>
        </w:rPr>
        <w:t xml:space="preserve"> November 16, 2015: International Collections Manager and Leadership Events organizes </w:t>
      </w:r>
      <w:r w:rsidR="005C7E1E" w:rsidRPr="003E377B">
        <w:rPr>
          <w:b/>
        </w:rPr>
        <w:t xml:space="preserve">for </w:t>
      </w:r>
      <w:r w:rsidRPr="003E377B">
        <w:rPr>
          <w:b/>
        </w:rPr>
        <w:t xml:space="preserve">the first time in Romania and in Central and Eastern Europe the </w:t>
      </w:r>
      <w:r w:rsidR="005C7E1E" w:rsidRPr="003E377B">
        <w:rPr>
          <w:b/>
        </w:rPr>
        <w:t xml:space="preserve">5th </w:t>
      </w:r>
      <w:r w:rsidRPr="003E377B">
        <w:rPr>
          <w:b/>
        </w:rPr>
        <w:t xml:space="preserve">edition of World Credit Congress &amp; Exhibition (WCCE). </w:t>
      </w:r>
      <w:r w:rsidR="005C7E1E" w:rsidRPr="003E377B">
        <w:rPr>
          <w:b/>
        </w:rPr>
        <w:t xml:space="preserve">The </w:t>
      </w:r>
      <w:r w:rsidRPr="003E377B">
        <w:rPr>
          <w:b/>
        </w:rPr>
        <w:t>Congress will be held at the JW Marriott Hotel in Bucharest from 13 to 15 April 2015.</w:t>
      </w:r>
    </w:p>
    <w:p w:rsidR="004C031F" w:rsidRPr="003E377B" w:rsidRDefault="004C031F" w:rsidP="004C031F">
      <w:r w:rsidRPr="003E377B">
        <w:t xml:space="preserve">WCCE is a global event that brings together leading industry experts and professionals from commercial credit, collection of receivables and credit risk. It aims to provide relevant content and contacts at the top level to support critical functions of commercial and consumer lending individuals, collecting receivables, commercial risk and related financial services. Regardless of business size and </w:t>
      </w:r>
      <w:r w:rsidR="005C7E1E" w:rsidRPr="003E377B">
        <w:t xml:space="preserve">the </w:t>
      </w:r>
      <w:r w:rsidRPr="003E377B">
        <w:t>experience</w:t>
      </w:r>
      <w:r w:rsidR="005C7E1E" w:rsidRPr="003E377B">
        <w:t xml:space="preserve"> </w:t>
      </w:r>
      <w:r w:rsidR="005C7E1E" w:rsidRPr="003E377B">
        <w:t>level</w:t>
      </w:r>
      <w:r w:rsidRPr="003E377B">
        <w:t>, participants will have an important value that immediately contribute to the sustainability of business transactions in the markets sensitive to turbulence and unpredictable economies.</w:t>
      </w:r>
    </w:p>
    <w:p w:rsidR="005C7E1E" w:rsidRPr="003E377B" w:rsidRDefault="004C031F" w:rsidP="005C7E1E">
      <w:r w:rsidRPr="003E377B">
        <w:t xml:space="preserve">The </w:t>
      </w:r>
      <w:r w:rsidR="005C7E1E" w:rsidRPr="003E377B">
        <w:t>5ht E</w:t>
      </w:r>
      <w:r w:rsidRPr="003E377B">
        <w:t>dition of World Credit Congress &amp; Exhibition in Bucharest, continue</w:t>
      </w:r>
      <w:r w:rsidR="005C7E1E" w:rsidRPr="003E377B">
        <w:t>s</w:t>
      </w:r>
      <w:r w:rsidRPr="003E377B">
        <w:t xml:space="preserve"> to facilitate </w:t>
      </w:r>
      <w:r w:rsidR="005C7E1E" w:rsidRPr="003E377B">
        <w:t xml:space="preserve">the </w:t>
      </w:r>
      <w:r w:rsidRPr="003E377B">
        <w:t xml:space="preserve">interaction between </w:t>
      </w:r>
      <w:r w:rsidR="005C7E1E" w:rsidRPr="003E377B">
        <w:t>worldwide</w:t>
      </w:r>
      <w:r w:rsidR="005C7E1E" w:rsidRPr="003E377B">
        <w:t xml:space="preserve"> </w:t>
      </w:r>
      <w:r w:rsidRPr="003E377B">
        <w:t xml:space="preserve">professionals </w:t>
      </w:r>
      <w:r w:rsidR="005C7E1E" w:rsidRPr="003E377B">
        <w:t xml:space="preserve">in </w:t>
      </w:r>
      <w:r w:rsidRPr="003E377B">
        <w:t>trade credit practices, collection and intermediation by third parties. As world economic conditions are constantly changing, this forum provides current and meaningful information to enable discussions, interactions and practice a</w:t>
      </w:r>
      <w:r w:rsidR="005C7E1E" w:rsidRPr="003E377B">
        <w:t>t a</w:t>
      </w:r>
      <w:r w:rsidRPr="003E377B">
        <w:t xml:space="preserve"> high level of understanding, which would otherwise be inefficient or </w:t>
      </w:r>
      <w:r w:rsidR="005C7E1E" w:rsidRPr="003E377B">
        <w:t>even impossible. On a continuing basis,</w:t>
      </w:r>
      <w:r w:rsidR="005C7E1E" w:rsidRPr="003E377B">
        <w:t xml:space="preserve">the WCCE has delivered the opportunity to understand the direction of economies and </w:t>
      </w:r>
      <w:r w:rsidR="005C7E1E" w:rsidRPr="003E377B">
        <w:t xml:space="preserve">both </w:t>
      </w:r>
      <w:r w:rsidR="005C7E1E" w:rsidRPr="003E377B">
        <w:t>business opportunities and challenges</w:t>
      </w:r>
      <w:r w:rsidR="005C7E1E" w:rsidRPr="003E377B">
        <w:t xml:space="preserve"> and </w:t>
      </w:r>
      <w:r w:rsidR="005C7E1E" w:rsidRPr="003E377B">
        <w:t>delivering solutions</w:t>
      </w:r>
    </w:p>
    <w:p w:rsidR="004C031F" w:rsidRPr="004C031F" w:rsidRDefault="003E377B" w:rsidP="003E377B">
      <w:pPr>
        <w:rPr>
          <w:i/>
        </w:rPr>
      </w:pPr>
      <w:r w:rsidRPr="003E377B">
        <w:t>The WCCE has always successfully presented top-notch speakers and programs, delivering consistent value and opportunity for</w:t>
      </w:r>
      <w:r w:rsidRPr="003E377B">
        <w:t xml:space="preserve"> </w:t>
      </w:r>
      <w:r w:rsidRPr="003E377B">
        <w:t>participants, clients, providers and with particular value to the markets, in this case Eastern Europe, wherein the event is delivered.</w:t>
      </w:r>
      <w:r w:rsidR="004C031F" w:rsidRPr="004C031F">
        <w:rPr>
          <w:i/>
        </w:rPr>
        <w:t>"</w:t>
      </w:r>
      <w:r w:rsidRPr="003E377B">
        <w:t xml:space="preserve"> </w:t>
      </w:r>
      <w:r w:rsidRPr="003E377B">
        <w:rPr>
          <w:i/>
        </w:rPr>
        <w:t>Professionals from all over the world will be the main characters on this top level event, we as organizing committee are sure that the level of expertise delivered by key note speakers will certainly provide a wide range of knowledge to enrich the attendees experience</w:t>
      </w:r>
      <w:r w:rsidR="004C031F" w:rsidRPr="004C031F">
        <w:rPr>
          <w:i/>
        </w:rPr>
        <w:t>, "said Luis Eduardo Perez Mata, President WCCE.</w:t>
      </w:r>
    </w:p>
    <w:p w:rsidR="004C031F" w:rsidRPr="004C031F" w:rsidRDefault="003E377B" w:rsidP="004C031F">
      <w:pPr>
        <w:rPr>
          <w:i/>
        </w:rPr>
      </w:pPr>
      <w:r w:rsidRPr="003E377B">
        <w:t xml:space="preserve">The </w:t>
      </w:r>
      <w:r w:rsidR="004C031F" w:rsidRPr="003E377B">
        <w:t xml:space="preserve">Summit in Bucharest is the </w:t>
      </w:r>
      <w:r w:rsidRPr="003E377B">
        <w:t>5th</w:t>
      </w:r>
      <w:r w:rsidR="004C031F" w:rsidRPr="003E377B">
        <w:t xml:space="preserve"> edition of World Credit Congress &amp; Exhibition, an event that takes place every two years, previous editions took place in Mexico City (Mexico) in 2007, Dublin (Ireland) in 2009, Johannesburg ( South Africa) in 2011, Sydney (Australia) in 2013. More than 600 experts in this field and businessmen are expected to participate in this global summit and delegates will represent 50% of global business.</w:t>
      </w:r>
      <w:r w:rsidR="004C031F" w:rsidRPr="004C031F">
        <w:rPr>
          <w:i/>
        </w:rPr>
        <w:t xml:space="preserve"> "</w:t>
      </w:r>
      <w:r w:rsidRPr="003E377B">
        <w:rPr>
          <w:i/>
        </w:rPr>
        <w:t>After 4 editions in 4 continents and now for second time in Europe, this conference has become one of the essential activities for industry professionals globally it is the meeting point of the highest level in the international credit and financial environment, here are outlined the trends and best practices that set the trends for the future development of credit risk and collections sector</w:t>
      </w:r>
      <w:r w:rsidR="004C031F" w:rsidRPr="004C031F">
        <w:rPr>
          <w:i/>
        </w:rPr>
        <w:t>"</w:t>
      </w:r>
      <w:r>
        <w:rPr>
          <w:i/>
        </w:rPr>
        <w:t>, adds</w:t>
      </w:r>
      <w:r w:rsidR="004C031F" w:rsidRPr="004C031F">
        <w:rPr>
          <w:i/>
        </w:rPr>
        <w:t xml:space="preserve"> Luis Eduardo Perez Mata .</w:t>
      </w:r>
    </w:p>
    <w:p w:rsidR="00A54A0E" w:rsidRDefault="004C031F" w:rsidP="004C031F">
      <w:pPr>
        <w:rPr>
          <w:i/>
        </w:rPr>
      </w:pPr>
      <w:r w:rsidRPr="004C031F">
        <w:rPr>
          <w:i/>
        </w:rPr>
        <w:lastRenderedPageBreak/>
        <w:t> "It is an honor for Romania to host a global event of this caliber. Basica</w:t>
      </w:r>
      <w:r w:rsidR="003E377B">
        <w:rPr>
          <w:i/>
        </w:rPr>
        <w:t xml:space="preserve">lly we will see in Bucharest </w:t>
      </w:r>
      <w:r w:rsidRPr="004C031F">
        <w:rPr>
          <w:i/>
        </w:rPr>
        <w:t xml:space="preserve">leading experts from the industry lending and commercial credit risk management and we have the opportunity to understand live global trends and best practices in lending, credit risk management, business financing and receivables management and bad loans. This event is </w:t>
      </w:r>
      <w:r w:rsidR="003E377B">
        <w:rPr>
          <w:i/>
        </w:rPr>
        <w:t xml:space="preserve">organised for the </w:t>
      </w:r>
      <w:r w:rsidRPr="004C031F">
        <w:rPr>
          <w:i/>
        </w:rPr>
        <w:t xml:space="preserve">first </w:t>
      </w:r>
      <w:r w:rsidR="003E377B">
        <w:rPr>
          <w:i/>
        </w:rPr>
        <w:t>in</w:t>
      </w:r>
      <w:r w:rsidRPr="004C031F">
        <w:rPr>
          <w:i/>
        </w:rPr>
        <w:t xml:space="preserve"> Eastern Europe at a time as may be suitable on a background </w:t>
      </w:r>
      <w:r w:rsidR="003E377B">
        <w:rPr>
          <w:i/>
        </w:rPr>
        <w:t xml:space="preserve">of </w:t>
      </w:r>
      <w:r w:rsidRPr="004C031F">
        <w:rPr>
          <w:i/>
        </w:rPr>
        <w:t>uncertain</w:t>
      </w:r>
      <w:r w:rsidR="003E377B">
        <w:rPr>
          <w:i/>
        </w:rPr>
        <w:t>ty of</w:t>
      </w:r>
      <w:r w:rsidRPr="004C031F">
        <w:rPr>
          <w:i/>
        </w:rPr>
        <w:t xml:space="preserve"> global economy and particularly the European one which still seeks its way </w:t>
      </w:r>
      <w:r w:rsidR="003E377B">
        <w:rPr>
          <w:i/>
        </w:rPr>
        <w:t>to sustainable economic growth</w:t>
      </w:r>
      <w:r w:rsidRPr="004C031F">
        <w:rPr>
          <w:i/>
        </w:rPr>
        <w:t>"</w:t>
      </w:r>
      <w:r w:rsidR="003E377B">
        <w:rPr>
          <w:i/>
        </w:rPr>
        <w:t xml:space="preserve">, </w:t>
      </w:r>
      <w:r w:rsidRPr="003E377B">
        <w:t>said Cristian Ionescu, Country Manager Expense Reduction Analysts Romania and member of the International Organizing Committee WCCE 2016.</w:t>
      </w:r>
    </w:p>
    <w:p w:rsidR="00A54A0E" w:rsidRPr="00672B73" w:rsidRDefault="003E377B" w:rsidP="008F4408">
      <w:pPr>
        <w:rPr>
          <w:b/>
        </w:rPr>
      </w:pPr>
      <w:r>
        <w:rPr>
          <w:b/>
        </w:rPr>
        <w:t>Press contact</w:t>
      </w:r>
      <w:r w:rsidR="00A54A0E" w:rsidRPr="00672B73">
        <w:rPr>
          <w:b/>
        </w:rPr>
        <w:t>:</w:t>
      </w:r>
    </w:p>
    <w:p w:rsidR="00A54A0E" w:rsidRDefault="003E377B" w:rsidP="00672B73">
      <w:pPr>
        <w:spacing w:after="0"/>
      </w:pPr>
      <w:r>
        <w:t>Iuliana Floricica</w:t>
      </w:r>
    </w:p>
    <w:p w:rsidR="00A54A0E" w:rsidRDefault="00E90C15" w:rsidP="00672B73">
      <w:pPr>
        <w:spacing w:after="0"/>
      </w:pPr>
      <w:hyperlink r:id="rId7" w:history="1">
        <w:r w:rsidR="00A54A0E" w:rsidRPr="00726412">
          <w:rPr>
            <w:rStyle w:val="Hyperlink"/>
          </w:rPr>
          <w:t>iuliana.floricica@gmail.com</w:t>
        </w:r>
      </w:hyperlink>
    </w:p>
    <w:p w:rsidR="008F4408" w:rsidRPr="00C84E95" w:rsidRDefault="00A54A0E" w:rsidP="003E377B">
      <w:pPr>
        <w:spacing w:after="0"/>
      </w:pPr>
      <w:r>
        <w:t>Mobile: 0743 037 222</w:t>
      </w:r>
    </w:p>
    <w:p w:rsidR="004322C5" w:rsidRPr="004322C5" w:rsidRDefault="004322C5" w:rsidP="004322C5">
      <w:pPr>
        <w:rPr>
          <w:rStyle w:val="A2"/>
          <w:b w:val="0"/>
          <w:sz w:val="22"/>
        </w:rPr>
      </w:pPr>
    </w:p>
    <w:p w:rsidR="004322C5" w:rsidRDefault="004322C5" w:rsidP="004322C5"/>
    <w:sectPr w:rsidR="004322C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C15" w:rsidRDefault="00E90C15" w:rsidP="00B2268F">
      <w:pPr>
        <w:spacing w:after="0" w:line="240" w:lineRule="auto"/>
      </w:pPr>
      <w:r>
        <w:separator/>
      </w:r>
    </w:p>
  </w:endnote>
  <w:endnote w:type="continuationSeparator" w:id="0">
    <w:p w:rsidR="00E90C15" w:rsidRDefault="00E90C15" w:rsidP="00B22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Gibson Light">
    <w:altName w:val="Gibson Light"/>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C15" w:rsidRDefault="00E90C15" w:rsidP="00B2268F">
      <w:pPr>
        <w:spacing w:after="0" w:line="240" w:lineRule="auto"/>
      </w:pPr>
      <w:r>
        <w:separator/>
      </w:r>
    </w:p>
  </w:footnote>
  <w:footnote w:type="continuationSeparator" w:id="0">
    <w:p w:rsidR="00E90C15" w:rsidRDefault="00E90C15" w:rsidP="00B226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68F" w:rsidRDefault="00B2268F" w:rsidP="00B2268F">
    <w:r>
      <w:rPr>
        <w:noProof/>
        <w:lang w:eastAsia="ro-RO"/>
      </w:rPr>
      <w:drawing>
        <wp:anchor distT="0" distB="0" distL="114300" distR="114300" simplePos="0" relativeHeight="251659264" behindDoc="0" locked="0" layoutInCell="1" allowOverlap="1" wp14:anchorId="714C5B0F" wp14:editId="194E333B">
          <wp:simplePos x="0" y="0"/>
          <wp:positionH relativeFrom="column">
            <wp:posOffset>4937760</wp:posOffset>
          </wp:positionH>
          <wp:positionV relativeFrom="paragraph">
            <wp:posOffset>-347345</wp:posOffset>
          </wp:positionV>
          <wp:extent cx="1205865" cy="939165"/>
          <wp:effectExtent l="0" t="0" r="0" b="0"/>
          <wp:wrapSquare wrapText="bothSides"/>
          <wp:docPr id="1" name="Picture 1" descr="WCCE 2016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CE 2016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5865" cy="939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77B">
      <w:t>Press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C5"/>
    <w:rsid w:val="00283A9E"/>
    <w:rsid w:val="002D38F5"/>
    <w:rsid w:val="003E377B"/>
    <w:rsid w:val="004322C5"/>
    <w:rsid w:val="00434290"/>
    <w:rsid w:val="004C031F"/>
    <w:rsid w:val="005C7E1E"/>
    <w:rsid w:val="005F3ECC"/>
    <w:rsid w:val="00604759"/>
    <w:rsid w:val="00672B73"/>
    <w:rsid w:val="006F0901"/>
    <w:rsid w:val="00881369"/>
    <w:rsid w:val="008F4408"/>
    <w:rsid w:val="009551A1"/>
    <w:rsid w:val="00A40D82"/>
    <w:rsid w:val="00A54A0E"/>
    <w:rsid w:val="00B2268F"/>
    <w:rsid w:val="00C63F3D"/>
    <w:rsid w:val="00DC0A23"/>
    <w:rsid w:val="00E90C15"/>
    <w:rsid w:val="00F00E55"/>
    <w:rsid w:val="00FC5EF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4322C5"/>
    <w:rPr>
      <w:rFonts w:cs="Gibson Light"/>
      <w:b/>
      <w:bCs/>
      <w:color w:val="000000"/>
      <w:sz w:val="28"/>
      <w:szCs w:val="28"/>
    </w:rPr>
  </w:style>
  <w:style w:type="character" w:styleId="Hyperlink">
    <w:name w:val="Hyperlink"/>
    <w:basedOn w:val="DefaultParagraphFont"/>
    <w:uiPriority w:val="99"/>
    <w:unhideWhenUsed/>
    <w:rsid w:val="00A54A0E"/>
    <w:rPr>
      <w:color w:val="0000FF" w:themeColor="hyperlink"/>
      <w:u w:val="single"/>
    </w:rPr>
  </w:style>
  <w:style w:type="paragraph" w:styleId="BalloonText">
    <w:name w:val="Balloon Text"/>
    <w:basedOn w:val="Normal"/>
    <w:link w:val="BalloonTextChar"/>
    <w:uiPriority w:val="99"/>
    <w:semiHidden/>
    <w:unhideWhenUsed/>
    <w:rsid w:val="005F3E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ECC"/>
    <w:rPr>
      <w:rFonts w:ascii="Lucida Grande" w:hAnsi="Lucida Grande" w:cs="Lucida Grande"/>
      <w:sz w:val="18"/>
      <w:szCs w:val="18"/>
    </w:rPr>
  </w:style>
  <w:style w:type="paragraph" w:styleId="Header">
    <w:name w:val="header"/>
    <w:basedOn w:val="Normal"/>
    <w:link w:val="HeaderChar"/>
    <w:uiPriority w:val="99"/>
    <w:unhideWhenUsed/>
    <w:rsid w:val="00B22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68F"/>
  </w:style>
  <w:style w:type="paragraph" w:styleId="Footer">
    <w:name w:val="footer"/>
    <w:basedOn w:val="Normal"/>
    <w:link w:val="FooterChar"/>
    <w:uiPriority w:val="99"/>
    <w:unhideWhenUsed/>
    <w:rsid w:val="00B22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6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4322C5"/>
    <w:rPr>
      <w:rFonts w:cs="Gibson Light"/>
      <w:b/>
      <w:bCs/>
      <w:color w:val="000000"/>
      <w:sz w:val="28"/>
      <w:szCs w:val="28"/>
    </w:rPr>
  </w:style>
  <w:style w:type="character" w:styleId="Hyperlink">
    <w:name w:val="Hyperlink"/>
    <w:basedOn w:val="DefaultParagraphFont"/>
    <w:uiPriority w:val="99"/>
    <w:unhideWhenUsed/>
    <w:rsid w:val="00A54A0E"/>
    <w:rPr>
      <w:color w:val="0000FF" w:themeColor="hyperlink"/>
      <w:u w:val="single"/>
    </w:rPr>
  </w:style>
  <w:style w:type="paragraph" w:styleId="BalloonText">
    <w:name w:val="Balloon Text"/>
    <w:basedOn w:val="Normal"/>
    <w:link w:val="BalloonTextChar"/>
    <w:uiPriority w:val="99"/>
    <w:semiHidden/>
    <w:unhideWhenUsed/>
    <w:rsid w:val="005F3E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3ECC"/>
    <w:rPr>
      <w:rFonts w:ascii="Lucida Grande" w:hAnsi="Lucida Grande" w:cs="Lucida Grande"/>
      <w:sz w:val="18"/>
      <w:szCs w:val="18"/>
    </w:rPr>
  </w:style>
  <w:style w:type="paragraph" w:styleId="Header">
    <w:name w:val="header"/>
    <w:basedOn w:val="Normal"/>
    <w:link w:val="HeaderChar"/>
    <w:uiPriority w:val="99"/>
    <w:unhideWhenUsed/>
    <w:rsid w:val="00B226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B2268F"/>
  </w:style>
  <w:style w:type="paragraph" w:styleId="Footer">
    <w:name w:val="footer"/>
    <w:basedOn w:val="Normal"/>
    <w:link w:val="FooterChar"/>
    <w:uiPriority w:val="99"/>
    <w:unhideWhenUsed/>
    <w:rsid w:val="00B226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B22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8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uliana.floricica@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333170</vt:lpwstr>
  </property>
  <property fmtid="{D5CDD505-2E9C-101B-9397-08002B2CF9AE}" pid="4" name="OptimizationTime">
    <vt:lpwstr>20151112_1105</vt:lpwstr>
  </property>
</Properties>
</file>

<file path=docProps/app.xml><?xml version="1.0" encoding="utf-8"?>
<Properties xmlns="http://schemas.openxmlformats.org/officeDocument/2006/extended-properties" xmlns:vt="http://schemas.openxmlformats.org/officeDocument/2006/docPropsVTypes">
  <Template>Normal</Template>
  <TotalTime>14</TotalTime>
  <Pages>2</Pages>
  <Words>600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4073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Floricica, Iuliana</dc:creator>
  <cp:lastModifiedBy>Floricica, Iuliana</cp:lastModifiedBy>
  <cp:revision>3</cp:revision>
  <dcterms:created xsi:type="dcterms:W3CDTF">2015-11-12T08:51:00Z</dcterms:created>
  <dcterms:modified xsi:type="dcterms:W3CDTF">2015-11-12T09:05:00Z</dcterms:modified>
</cp:coreProperties>
</file>